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AB7" w:rsidRPr="00A6041A" w:rsidRDefault="00A6041A" w:rsidP="00125AB7">
      <w:pPr>
        <w:jc w:val="right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ՆԱԽԱԳԻԾ</w:t>
      </w:r>
    </w:p>
    <w:p w:rsidR="00A6041A" w:rsidRPr="00A6041A" w:rsidRDefault="00A6041A" w:rsidP="00125AB7">
      <w:pPr>
        <w:ind w:left="142"/>
        <w:jc w:val="center"/>
        <w:rPr>
          <w:rFonts w:ascii="GHEA Grapalat" w:hAnsi="GHEA Grapalat"/>
          <w:b/>
          <w:sz w:val="24"/>
          <w:szCs w:val="24"/>
        </w:rPr>
      </w:pPr>
      <w:r w:rsidRPr="00A6041A">
        <w:rPr>
          <w:rFonts w:ascii="GHEA Grapalat" w:hAnsi="GHEA Grapalat"/>
          <w:b/>
          <w:sz w:val="24"/>
          <w:szCs w:val="24"/>
        </w:rPr>
        <w:t>ՀԱՅԱՍՏԱՆԻ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ՀԱՆՐԱՊԵՏՈՒԹՅԱՆ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ՇԻՐԱԿԻ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ՄԱՐԶԻ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ԳՅՈՒՄՐԻ ՀԱՄԱՅՆՔԻ ԹՎՈՎ</w:t>
      </w:r>
      <w:r w:rsidR="00125AB7">
        <w:rPr>
          <w:rFonts w:ascii="GHEA Grapalat" w:hAnsi="GHEA Grapalat"/>
          <w:b/>
          <w:sz w:val="24"/>
          <w:szCs w:val="24"/>
        </w:rPr>
        <w:t xml:space="preserve"> 2 </w:t>
      </w:r>
      <w:r w:rsidRPr="00A6041A">
        <w:rPr>
          <w:rFonts w:ascii="GHEA Grapalat" w:hAnsi="GHEA Grapalat"/>
          <w:b/>
          <w:sz w:val="24"/>
          <w:szCs w:val="24"/>
        </w:rPr>
        <w:t>(ԵՐԿՈՒ) ՀԱՄԱՅՆՔԱՅԻՆ</w:t>
      </w:r>
      <w:r w:rsidR="00A1672B">
        <w:rPr>
          <w:rFonts w:ascii="GHEA Grapalat" w:hAnsi="GHEA Grapalat"/>
          <w:b/>
          <w:sz w:val="24"/>
          <w:szCs w:val="24"/>
        </w:rPr>
        <w:t xml:space="preserve"> </w:t>
      </w:r>
      <w:r w:rsidRPr="00A6041A">
        <w:rPr>
          <w:rFonts w:ascii="GHEA Grapalat" w:hAnsi="GHEA Grapalat"/>
          <w:b/>
          <w:sz w:val="24"/>
          <w:szCs w:val="24"/>
        </w:rPr>
        <w:t>ՈՉ ԱՌԵՎՏՐԱՅԻՆ ԿԱԶՄԱԿԵՐՊՈՒԹՅՈՒՆՆԵՐԻՆ</w:t>
      </w:r>
      <w:r w:rsidR="00D25E85">
        <w:rPr>
          <w:rFonts w:ascii="GHEA Grapalat" w:hAnsi="GHEA Grapalat"/>
          <w:b/>
          <w:sz w:val="24"/>
          <w:szCs w:val="24"/>
        </w:rPr>
        <w:t>, ՈՐՊԵՍ ՆՎԻՐԱՏՎՈՒԹՅՈՒՆ</w:t>
      </w:r>
      <w:r w:rsidR="00125AB7">
        <w:rPr>
          <w:rFonts w:ascii="GHEA Grapalat" w:hAnsi="GHEA Grapalat"/>
          <w:b/>
          <w:sz w:val="24"/>
          <w:szCs w:val="24"/>
        </w:rPr>
        <w:t xml:space="preserve">, </w:t>
      </w:r>
      <w:r w:rsidRPr="00A6041A">
        <w:rPr>
          <w:rFonts w:ascii="GHEA Grapalat" w:hAnsi="GHEA Grapalat"/>
          <w:b/>
          <w:sz w:val="24"/>
          <w:szCs w:val="24"/>
        </w:rPr>
        <w:t>ԴՐԱՄԱԿԱՆ ՄԻՋՈՑՆԵՐ ՀԱՏԿԱՑՆԵԼՈՒ ՄԱՍԻՆ</w:t>
      </w:r>
    </w:p>
    <w:p w:rsidR="00A6041A" w:rsidRPr="00DE7422" w:rsidRDefault="00A1672B" w:rsidP="00A6041A">
      <w:pPr>
        <w:spacing w:after="0"/>
        <w:ind w:right="-426"/>
        <w:jc w:val="both"/>
        <w:rPr>
          <w:rFonts w:ascii="GHEA Grapalat" w:hAnsi="GHEA Grapalat"/>
        </w:rPr>
      </w:pPr>
      <w:r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3121F0" w:rsidRPr="00DE7422">
        <w:rPr>
          <w:rFonts w:ascii="GHEA Grapalat" w:hAnsi="GHEA Grapalat"/>
        </w:rPr>
        <w:t>Ղեկավարվելով</w:t>
      </w:r>
      <w:proofErr w:type="spellEnd"/>
      <w:r w:rsidRPr="00DE7422">
        <w:rPr>
          <w:rFonts w:ascii="GHEA Grapalat" w:hAnsi="GHEA Grapalat"/>
        </w:rPr>
        <w:t xml:space="preserve"> </w:t>
      </w:r>
      <w:r w:rsidR="003F5987" w:rsidRPr="003F5987">
        <w:rPr>
          <w:rFonts w:ascii="GHEA Grapalat" w:hAnsi="GHEA Grapalat"/>
        </w:rPr>
        <w:t>«</w:t>
      </w:r>
      <w:proofErr w:type="spellStart"/>
      <w:r w:rsidR="003121F0" w:rsidRPr="00DE7422">
        <w:rPr>
          <w:rFonts w:ascii="GHEA Grapalat" w:hAnsi="GHEA Grapalat"/>
        </w:rPr>
        <w:t>Տեղական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ինքնակառավարման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մասին</w:t>
      </w:r>
      <w:proofErr w:type="spellEnd"/>
      <w:r w:rsidR="003F5987" w:rsidRPr="003F5987">
        <w:rPr>
          <w:rFonts w:ascii="GHEA Grapalat" w:hAnsi="GHEA Grapalat"/>
        </w:rPr>
        <w:t>»</w:t>
      </w:r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Հայաստանի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Հանրապետության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օրենքի</w:t>
      </w:r>
      <w:proofErr w:type="spellEnd"/>
      <w:r w:rsidR="003121F0" w:rsidRPr="00DE7422">
        <w:rPr>
          <w:rFonts w:ascii="GHEA Grapalat" w:hAnsi="GHEA Grapalat"/>
        </w:rPr>
        <w:t xml:space="preserve"> 10-րդ </w:t>
      </w:r>
      <w:proofErr w:type="spellStart"/>
      <w:r w:rsidR="003121F0" w:rsidRPr="00DE7422">
        <w:rPr>
          <w:rFonts w:ascii="GHEA Grapalat" w:hAnsi="GHEA Grapalat"/>
        </w:rPr>
        <w:t>հոդվածի</w:t>
      </w:r>
      <w:proofErr w:type="spellEnd"/>
      <w:r w:rsidR="003121F0" w:rsidRPr="00DE7422">
        <w:rPr>
          <w:rFonts w:ascii="GHEA Grapalat" w:hAnsi="GHEA Grapalat"/>
        </w:rPr>
        <w:t xml:space="preserve"> 11-րդ </w:t>
      </w:r>
      <w:proofErr w:type="spellStart"/>
      <w:r w:rsidR="003121F0" w:rsidRPr="00DE7422">
        <w:rPr>
          <w:rFonts w:ascii="GHEA Grapalat" w:hAnsi="GHEA Grapalat"/>
        </w:rPr>
        <w:t>մասի</w:t>
      </w:r>
      <w:proofErr w:type="spellEnd"/>
      <w:r w:rsidR="003121F0" w:rsidRPr="00DE7422">
        <w:rPr>
          <w:rFonts w:ascii="GHEA Grapalat" w:hAnsi="GHEA Grapalat"/>
        </w:rPr>
        <w:t xml:space="preserve">, </w:t>
      </w:r>
      <w:proofErr w:type="spellStart"/>
      <w:r w:rsidR="003121F0" w:rsidRPr="00DE7422">
        <w:rPr>
          <w:rFonts w:ascii="GHEA Grapalat" w:hAnsi="GHEA Grapalat"/>
        </w:rPr>
        <w:t>Գյումրի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համայնքի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ավագանու</w:t>
      </w:r>
      <w:proofErr w:type="spellEnd"/>
      <w:r w:rsidR="003121F0" w:rsidRPr="00DE7422">
        <w:rPr>
          <w:rFonts w:ascii="GHEA Grapalat" w:hAnsi="GHEA Grapalat"/>
        </w:rPr>
        <w:t xml:space="preserve"> 2017 </w:t>
      </w:r>
      <w:proofErr w:type="spellStart"/>
      <w:r w:rsidR="003121F0" w:rsidRPr="00DE7422">
        <w:rPr>
          <w:rFonts w:ascii="GHEA Grapalat" w:hAnsi="GHEA Grapalat"/>
        </w:rPr>
        <w:t>թվականի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նոյեմբերի</w:t>
      </w:r>
      <w:proofErr w:type="spellEnd"/>
      <w:r w:rsidR="003121F0" w:rsidRPr="00DE7422">
        <w:rPr>
          <w:rFonts w:ascii="GHEA Grapalat" w:hAnsi="GHEA Grapalat"/>
        </w:rPr>
        <w:t xml:space="preserve"> 06-ի N119-Ն </w:t>
      </w:r>
      <w:proofErr w:type="spellStart"/>
      <w:r w:rsidR="003121F0" w:rsidRPr="00DE7422">
        <w:rPr>
          <w:rFonts w:ascii="GHEA Grapalat" w:hAnsi="GHEA Grapalat"/>
        </w:rPr>
        <w:t>որոշման</w:t>
      </w:r>
      <w:proofErr w:type="spellEnd"/>
      <w:r w:rsidR="003121F0" w:rsidRPr="00DE7422">
        <w:rPr>
          <w:rFonts w:ascii="GHEA Grapalat" w:hAnsi="GHEA Grapalat"/>
        </w:rPr>
        <w:t xml:space="preserve"> 1-ին </w:t>
      </w:r>
      <w:proofErr w:type="spellStart"/>
      <w:r w:rsidR="003121F0" w:rsidRPr="00DE7422">
        <w:rPr>
          <w:rFonts w:ascii="GHEA Grapalat" w:hAnsi="GHEA Grapalat"/>
        </w:rPr>
        <w:t>կետով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հաստատված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կարգի</w:t>
      </w:r>
      <w:proofErr w:type="spellEnd"/>
      <w:r w:rsidR="003121F0" w:rsidRPr="00DE7422">
        <w:rPr>
          <w:rFonts w:ascii="GHEA Grapalat" w:hAnsi="GHEA Grapalat"/>
        </w:rPr>
        <w:t xml:space="preserve"> 4-րդ </w:t>
      </w:r>
      <w:proofErr w:type="spellStart"/>
      <w:r w:rsidR="003121F0" w:rsidRPr="00DE7422">
        <w:rPr>
          <w:rFonts w:ascii="GHEA Grapalat" w:hAnsi="GHEA Grapalat"/>
        </w:rPr>
        <w:t>կետի</w:t>
      </w:r>
      <w:proofErr w:type="spellEnd"/>
      <w:r w:rsidR="003121F0" w:rsidRPr="00DE7422">
        <w:rPr>
          <w:rFonts w:ascii="GHEA Grapalat" w:hAnsi="GHEA Grapalat"/>
        </w:rPr>
        <w:t xml:space="preserve"> 6-րդ </w:t>
      </w:r>
      <w:proofErr w:type="spellStart"/>
      <w:r w:rsidR="003121F0" w:rsidRPr="00DE7422">
        <w:rPr>
          <w:rFonts w:ascii="GHEA Grapalat" w:hAnsi="GHEA Grapalat"/>
        </w:rPr>
        <w:t>ենթակետի</w:t>
      </w:r>
      <w:proofErr w:type="spellEnd"/>
      <w:r w:rsidR="003121F0" w:rsidRPr="00DE7422">
        <w:rPr>
          <w:rFonts w:ascii="GHEA Grapalat" w:hAnsi="GHEA Grapalat"/>
        </w:rPr>
        <w:t xml:space="preserve"> «ա» </w:t>
      </w:r>
      <w:proofErr w:type="spellStart"/>
      <w:r w:rsidR="003121F0" w:rsidRPr="00DE7422">
        <w:rPr>
          <w:rFonts w:ascii="GHEA Grapalat" w:hAnsi="GHEA Grapalat"/>
        </w:rPr>
        <w:t>պարբերության</w:t>
      </w:r>
      <w:proofErr w:type="spellEnd"/>
      <w:r w:rsidR="003121F0" w:rsidRPr="00DE7422">
        <w:rPr>
          <w:rFonts w:ascii="GHEA Grapalat" w:hAnsi="GHEA Grapalat"/>
        </w:rPr>
        <w:t xml:space="preserve">, 10-րդ և </w:t>
      </w:r>
      <w:r w:rsidR="008D1E5B">
        <w:rPr>
          <w:rFonts w:ascii="GHEA Grapalat" w:hAnsi="GHEA Grapalat"/>
        </w:rPr>
        <w:t xml:space="preserve">  </w:t>
      </w:r>
      <w:r w:rsidR="003121F0" w:rsidRPr="00DE7422">
        <w:rPr>
          <w:rFonts w:ascii="GHEA Grapalat" w:hAnsi="GHEA Grapalat"/>
        </w:rPr>
        <w:t xml:space="preserve">11-րդ </w:t>
      </w:r>
      <w:proofErr w:type="spellStart"/>
      <w:r w:rsidR="003121F0" w:rsidRPr="00DE7422">
        <w:rPr>
          <w:rFonts w:ascii="GHEA Grapalat" w:hAnsi="GHEA Grapalat"/>
        </w:rPr>
        <w:t>կետերի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3121F0" w:rsidRPr="00DE7422">
        <w:rPr>
          <w:rFonts w:ascii="GHEA Grapalat" w:hAnsi="GHEA Grapalat"/>
        </w:rPr>
        <w:t>դրույթներով</w:t>
      </w:r>
      <w:proofErr w:type="spellEnd"/>
      <w:r w:rsidRPr="00DE7422">
        <w:rPr>
          <w:rFonts w:ascii="GHEA Grapalat" w:hAnsi="GHEA Grapalat"/>
        </w:rPr>
        <w:t xml:space="preserve"> </w:t>
      </w:r>
      <w:r w:rsidR="00A6041A" w:rsidRPr="00DE7422">
        <w:rPr>
          <w:rFonts w:ascii="GHEA Grapalat" w:hAnsi="GHEA Grapalat"/>
        </w:rPr>
        <w:t xml:space="preserve">և </w:t>
      </w:r>
      <w:proofErr w:type="spellStart"/>
      <w:r w:rsidR="00A6041A" w:rsidRPr="00DE7422">
        <w:rPr>
          <w:rFonts w:ascii="GHEA Grapalat" w:hAnsi="GHEA Grapalat"/>
        </w:rPr>
        <w:t>հիմք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A6041A" w:rsidRPr="00DE7422">
        <w:rPr>
          <w:rFonts w:ascii="GHEA Grapalat" w:hAnsi="GHEA Grapalat"/>
        </w:rPr>
        <w:t>ընդունելով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Գյումրի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համայնքի</w:t>
      </w:r>
      <w:proofErr w:type="spellEnd"/>
      <w:r w:rsidRPr="00DE7422">
        <w:rPr>
          <w:rFonts w:ascii="GHEA Grapalat" w:hAnsi="GHEA Grapalat"/>
        </w:rPr>
        <w:t xml:space="preserve"> </w:t>
      </w:r>
      <w:r w:rsidR="003F5987" w:rsidRPr="003F5987">
        <w:rPr>
          <w:rFonts w:ascii="GHEA Grapalat" w:hAnsi="GHEA Grapalat"/>
        </w:rPr>
        <w:t>«</w:t>
      </w:r>
      <w:proofErr w:type="spellStart"/>
      <w:r w:rsidR="0095549B" w:rsidRPr="00DE7422">
        <w:rPr>
          <w:rFonts w:ascii="GHEA Grapalat" w:hAnsi="GHEA Grapalat"/>
        </w:rPr>
        <w:t>Արամ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Սարգսյանի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անվան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խաղերի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մանկապատանեկան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մարզադպրոց</w:t>
      </w:r>
      <w:proofErr w:type="spellEnd"/>
      <w:r w:rsidR="003F5987" w:rsidRPr="003F5987">
        <w:rPr>
          <w:rFonts w:ascii="GHEA Grapalat" w:hAnsi="GHEA Grapalat"/>
        </w:rPr>
        <w:t>»</w:t>
      </w:r>
      <w:r w:rsidR="00742805" w:rsidRPr="00DE7422">
        <w:rPr>
          <w:rFonts w:ascii="GHEA Grapalat" w:hAnsi="GHEA Grapalat"/>
        </w:rPr>
        <w:t xml:space="preserve"> </w:t>
      </w:r>
      <w:r w:rsidR="0095549B" w:rsidRPr="00DE7422">
        <w:rPr>
          <w:rFonts w:ascii="GHEA Grapalat" w:hAnsi="GHEA Grapalat"/>
        </w:rPr>
        <w:t xml:space="preserve"> </w:t>
      </w:r>
      <w:proofErr w:type="spellStart"/>
      <w:r w:rsidR="00A012AF">
        <w:rPr>
          <w:rFonts w:ascii="GHEA Grapalat" w:hAnsi="GHEA Grapalat"/>
        </w:rPr>
        <w:t>համայնքային</w:t>
      </w:r>
      <w:proofErr w:type="spellEnd"/>
      <w:r w:rsidR="00A012AF">
        <w:rPr>
          <w:rFonts w:ascii="GHEA Grapalat" w:hAnsi="GHEA Grapalat"/>
        </w:rPr>
        <w:t xml:space="preserve"> </w:t>
      </w:r>
      <w:proofErr w:type="spellStart"/>
      <w:r w:rsidR="00A012AF">
        <w:rPr>
          <w:rFonts w:ascii="GHEA Grapalat" w:hAnsi="GHEA Grapalat"/>
        </w:rPr>
        <w:t>ոչ</w:t>
      </w:r>
      <w:proofErr w:type="spellEnd"/>
      <w:r w:rsidR="00A012AF">
        <w:rPr>
          <w:rFonts w:ascii="GHEA Grapalat" w:hAnsi="GHEA Grapalat"/>
        </w:rPr>
        <w:t xml:space="preserve"> </w:t>
      </w:r>
      <w:proofErr w:type="spellStart"/>
      <w:r w:rsidR="00A012AF">
        <w:rPr>
          <w:rFonts w:ascii="GHEA Grapalat" w:hAnsi="GHEA Grapalat"/>
        </w:rPr>
        <w:t>առևտրային</w:t>
      </w:r>
      <w:proofErr w:type="spellEnd"/>
      <w:r w:rsidR="00A012AF">
        <w:rPr>
          <w:rFonts w:ascii="GHEA Grapalat" w:hAnsi="GHEA Grapalat"/>
        </w:rPr>
        <w:t xml:space="preserve"> </w:t>
      </w:r>
      <w:proofErr w:type="spellStart"/>
      <w:r w:rsidR="00A012AF">
        <w:rPr>
          <w:rFonts w:ascii="GHEA Grapalat" w:hAnsi="GHEA Grapalat"/>
        </w:rPr>
        <w:t>կազմակերպության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B4395C" w:rsidRPr="00DE7422">
        <w:rPr>
          <w:rFonts w:ascii="GHEA Grapalat" w:hAnsi="GHEA Grapalat"/>
        </w:rPr>
        <w:t>տնօրեն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Արման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Տիրայանի</w:t>
      </w:r>
      <w:proofErr w:type="spellEnd"/>
      <w:r w:rsidRPr="00DE7422">
        <w:rPr>
          <w:rFonts w:ascii="GHEA Grapalat" w:hAnsi="GHEA Grapalat"/>
        </w:rPr>
        <w:t xml:space="preserve"> </w:t>
      </w:r>
      <w:r w:rsidR="00E528B0">
        <w:rPr>
          <w:rFonts w:ascii="GHEA Grapalat" w:hAnsi="GHEA Grapalat"/>
          <w:lang w:val="hy-AM"/>
        </w:rPr>
        <w:t>և «</w:t>
      </w:r>
      <w:proofErr w:type="spellStart"/>
      <w:r w:rsidR="00E528B0" w:rsidRPr="00DE7422">
        <w:rPr>
          <w:rFonts w:ascii="GHEA Grapalat" w:hAnsi="GHEA Grapalat"/>
        </w:rPr>
        <w:t>Ալեքսան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Հակոբյանի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անվան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թենիսի</w:t>
      </w:r>
      <w:proofErr w:type="spellEnd"/>
      <w:r w:rsidR="00E528B0" w:rsidRPr="00DE7422">
        <w:rPr>
          <w:rFonts w:ascii="GHEA Grapalat" w:hAnsi="GHEA Grapalat"/>
        </w:rPr>
        <w:t xml:space="preserve"> և </w:t>
      </w:r>
      <w:proofErr w:type="spellStart"/>
      <w:r w:rsidR="00E528B0" w:rsidRPr="00DE7422">
        <w:rPr>
          <w:rFonts w:ascii="GHEA Grapalat" w:hAnsi="GHEA Grapalat"/>
        </w:rPr>
        <w:t>սեղանի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թենիսի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մանկապատանեկան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մարզադպրոց</w:t>
      </w:r>
      <w:proofErr w:type="spellEnd"/>
      <w:r w:rsidR="00E528B0">
        <w:rPr>
          <w:rFonts w:ascii="GHEA Grapalat" w:hAnsi="GHEA Grapalat"/>
          <w:lang w:val="hy-AM"/>
        </w:rPr>
        <w:t>»</w:t>
      </w:r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>
        <w:rPr>
          <w:rFonts w:ascii="GHEA Grapalat" w:hAnsi="GHEA Grapalat"/>
        </w:rPr>
        <w:t>համայնքային</w:t>
      </w:r>
      <w:proofErr w:type="spellEnd"/>
      <w:r w:rsidR="00E528B0">
        <w:rPr>
          <w:rFonts w:ascii="GHEA Grapalat" w:hAnsi="GHEA Grapalat"/>
        </w:rPr>
        <w:t xml:space="preserve"> </w:t>
      </w:r>
      <w:proofErr w:type="spellStart"/>
      <w:r w:rsidR="00E528B0">
        <w:rPr>
          <w:rFonts w:ascii="GHEA Grapalat" w:hAnsi="GHEA Grapalat"/>
        </w:rPr>
        <w:t>ոչ</w:t>
      </w:r>
      <w:proofErr w:type="spellEnd"/>
      <w:r w:rsidR="00E528B0">
        <w:rPr>
          <w:rFonts w:ascii="GHEA Grapalat" w:hAnsi="GHEA Grapalat"/>
        </w:rPr>
        <w:t xml:space="preserve"> </w:t>
      </w:r>
      <w:proofErr w:type="spellStart"/>
      <w:r w:rsidR="00E528B0">
        <w:rPr>
          <w:rFonts w:ascii="GHEA Grapalat" w:hAnsi="GHEA Grapalat"/>
        </w:rPr>
        <w:t>առևտրային</w:t>
      </w:r>
      <w:proofErr w:type="spellEnd"/>
      <w:r w:rsidR="00E528B0">
        <w:rPr>
          <w:rFonts w:ascii="GHEA Grapalat" w:hAnsi="GHEA Grapalat"/>
        </w:rPr>
        <w:t xml:space="preserve"> </w:t>
      </w:r>
      <w:proofErr w:type="spellStart"/>
      <w:r w:rsidR="00E528B0">
        <w:rPr>
          <w:rFonts w:ascii="GHEA Grapalat" w:hAnsi="GHEA Grapalat"/>
        </w:rPr>
        <w:t>կազմակերպության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տնօրեն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Գևորգ</w:t>
      </w:r>
      <w:proofErr w:type="spellEnd"/>
      <w:r w:rsidR="00E528B0" w:rsidRPr="00DE7422">
        <w:rPr>
          <w:rFonts w:ascii="GHEA Grapalat" w:hAnsi="GHEA Grapalat"/>
        </w:rPr>
        <w:t xml:space="preserve"> </w:t>
      </w:r>
      <w:proofErr w:type="spellStart"/>
      <w:r w:rsidR="00E528B0" w:rsidRPr="00DE7422">
        <w:rPr>
          <w:rFonts w:ascii="GHEA Grapalat" w:hAnsi="GHEA Grapalat"/>
        </w:rPr>
        <w:t>Սուվարյանի</w:t>
      </w:r>
      <w:proofErr w:type="spellEnd"/>
      <w:r w:rsidR="00E528B0">
        <w:rPr>
          <w:rFonts w:ascii="GHEA Grapalat" w:hAnsi="GHEA Grapalat"/>
          <w:lang w:val="hy-AM"/>
        </w:rPr>
        <w:t>՝</w:t>
      </w:r>
      <w:r w:rsidR="00E528B0" w:rsidRPr="00DE7422">
        <w:rPr>
          <w:rFonts w:ascii="GHEA Grapalat" w:hAnsi="GHEA Grapalat"/>
        </w:rPr>
        <w:t xml:space="preserve"> </w:t>
      </w:r>
      <w:proofErr w:type="spellStart"/>
      <w:r w:rsidR="00B4395C" w:rsidRPr="00DE7422">
        <w:rPr>
          <w:rFonts w:ascii="GHEA Grapalat" w:hAnsi="GHEA Grapalat"/>
        </w:rPr>
        <w:t>Գյումրի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B4395C" w:rsidRPr="00DE7422">
        <w:rPr>
          <w:rFonts w:ascii="GHEA Grapalat" w:hAnsi="GHEA Grapalat"/>
        </w:rPr>
        <w:t>համայնքի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B4395C" w:rsidRPr="00DE7422">
        <w:rPr>
          <w:rFonts w:ascii="GHEA Grapalat" w:hAnsi="GHEA Grapalat"/>
        </w:rPr>
        <w:t>ղեկավարին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B4395C" w:rsidRPr="00DE7422">
        <w:rPr>
          <w:rFonts w:ascii="GHEA Grapalat" w:hAnsi="GHEA Grapalat"/>
        </w:rPr>
        <w:t>ուղղված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A012AF">
        <w:rPr>
          <w:rFonts w:ascii="GHEA Grapalat" w:hAnsi="GHEA Grapalat"/>
        </w:rPr>
        <w:t>գրություն</w:t>
      </w:r>
      <w:proofErr w:type="spellEnd"/>
      <w:r w:rsidR="00E528B0">
        <w:rPr>
          <w:rFonts w:ascii="GHEA Grapalat" w:hAnsi="GHEA Grapalat"/>
          <w:lang w:val="hy-AM"/>
        </w:rPr>
        <w:t>ներ</w:t>
      </w:r>
      <w:r w:rsidR="00A012AF">
        <w:rPr>
          <w:rFonts w:ascii="GHEA Grapalat" w:hAnsi="GHEA Grapalat"/>
        </w:rPr>
        <w:t>ը</w:t>
      </w:r>
      <w:r w:rsidR="00B4395C" w:rsidRPr="00DE7422">
        <w:rPr>
          <w:rFonts w:ascii="GHEA Grapalat" w:hAnsi="GHEA Grapalat"/>
        </w:rPr>
        <w:t xml:space="preserve"> (</w:t>
      </w:r>
      <w:proofErr w:type="spellStart"/>
      <w:r w:rsidR="00B4395C" w:rsidRPr="00DE7422">
        <w:rPr>
          <w:rFonts w:ascii="GHEA Grapalat" w:hAnsi="GHEA Grapalat"/>
        </w:rPr>
        <w:t>համայնքապետարանում</w:t>
      </w:r>
      <w:proofErr w:type="spellEnd"/>
      <w:r w:rsidRPr="00DE7422">
        <w:rPr>
          <w:rFonts w:ascii="GHEA Grapalat" w:hAnsi="GHEA Grapalat"/>
        </w:rPr>
        <w:t xml:space="preserve"> </w:t>
      </w:r>
      <w:proofErr w:type="spellStart"/>
      <w:r w:rsidR="00E528B0">
        <w:rPr>
          <w:rFonts w:ascii="GHEA Grapalat" w:hAnsi="GHEA Grapalat"/>
        </w:rPr>
        <w:t>մուտքագրված</w:t>
      </w:r>
      <w:proofErr w:type="spellEnd"/>
      <w:r w:rsidR="00B4395C" w:rsidRPr="00DE7422">
        <w:rPr>
          <w:rFonts w:ascii="GHEA Grapalat" w:hAnsi="GHEA Grapalat"/>
        </w:rPr>
        <w:t xml:space="preserve"> 2019 </w:t>
      </w:r>
      <w:proofErr w:type="spellStart"/>
      <w:r w:rsidR="00B4395C" w:rsidRPr="00DE7422">
        <w:rPr>
          <w:rFonts w:ascii="GHEA Grapalat" w:hAnsi="GHEA Grapalat"/>
        </w:rPr>
        <w:t>թվականի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մարտի</w:t>
      </w:r>
      <w:proofErr w:type="spellEnd"/>
      <w:r w:rsidR="0095549B" w:rsidRPr="00DE7422">
        <w:rPr>
          <w:rFonts w:ascii="GHEA Grapalat" w:hAnsi="GHEA Grapalat"/>
        </w:rPr>
        <w:t xml:space="preserve"> 01-ի</w:t>
      </w:r>
      <w:r w:rsidR="00A012AF">
        <w:rPr>
          <w:rFonts w:ascii="GHEA Grapalat" w:hAnsi="GHEA Grapalat"/>
        </w:rPr>
        <w:t>ն</w:t>
      </w:r>
      <w:r w:rsidR="00E528B0">
        <w:rPr>
          <w:rFonts w:ascii="GHEA Grapalat" w:hAnsi="GHEA Grapalat"/>
          <w:lang w:val="hy-AM"/>
        </w:rPr>
        <w:t xml:space="preserve"> համապատասխանաբար</w:t>
      </w:r>
      <w:r w:rsidR="0095549B" w:rsidRPr="00DE7422">
        <w:rPr>
          <w:rFonts w:ascii="GHEA Grapalat" w:hAnsi="GHEA Grapalat"/>
        </w:rPr>
        <w:t xml:space="preserve"> N2443</w:t>
      </w:r>
      <w:r w:rsidR="00E528B0">
        <w:rPr>
          <w:rFonts w:ascii="GHEA Grapalat" w:hAnsi="GHEA Grapalat"/>
          <w:lang w:val="hy-AM"/>
        </w:rPr>
        <w:t xml:space="preserve"> և</w:t>
      </w:r>
      <w:r w:rsidR="00A012AF">
        <w:rPr>
          <w:rFonts w:ascii="GHEA Grapalat" w:hAnsi="GHEA Grapalat"/>
        </w:rPr>
        <w:t xml:space="preserve"> </w:t>
      </w:r>
      <w:r w:rsidR="00E528B0" w:rsidRPr="00DE7422">
        <w:rPr>
          <w:rFonts w:ascii="GHEA Grapalat" w:hAnsi="GHEA Grapalat"/>
        </w:rPr>
        <w:t>N2440</w:t>
      </w:r>
      <w:r w:rsidR="00E528B0">
        <w:rPr>
          <w:rFonts w:ascii="GHEA Grapalat" w:hAnsi="GHEA Grapalat"/>
          <w:lang w:val="hy-AM"/>
        </w:rPr>
        <w:t xml:space="preserve"> </w:t>
      </w:r>
      <w:proofErr w:type="spellStart"/>
      <w:r w:rsidR="00E528B0">
        <w:rPr>
          <w:rFonts w:ascii="GHEA Grapalat" w:hAnsi="GHEA Grapalat"/>
        </w:rPr>
        <w:t>թվագրությ</w:t>
      </w:r>
      <w:proofErr w:type="spellEnd"/>
      <w:r w:rsidR="00E528B0">
        <w:rPr>
          <w:rFonts w:ascii="GHEA Grapalat" w:hAnsi="GHEA Grapalat"/>
          <w:lang w:val="hy-AM"/>
        </w:rPr>
        <w:t>ուններով</w:t>
      </w:r>
      <w:r w:rsidR="00E528B0">
        <w:rPr>
          <w:rFonts w:ascii="GHEA Grapalat" w:hAnsi="GHEA Grapalat"/>
        </w:rPr>
        <w:t>)</w:t>
      </w:r>
      <w:r w:rsidR="00A6041A" w:rsidRPr="00DE7422">
        <w:rPr>
          <w:rFonts w:ascii="GHEA Grapalat" w:hAnsi="GHEA Grapalat"/>
        </w:rPr>
        <w:t>՝</w:t>
      </w:r>
      <w:bookmarkStart w:id="0" w:name="_GoBack"/>
      <w:bookmarkEnd w:id="0"/>
      <w:r w:rsidRPr="00DE7422">
        <w:rPr>
          <w:rFonts w:ascii="GHEA Grapalat" w:hAnsi="GHEA Grapalat"/>
        </w:rPr>
        <w:t xml:space="preserve"> </w:t>
      </w:r>
      <w:proofErr w:type="spellStart"/>
      <w:r w:rsidR="00D25E85" w:rsidRPr="00DE7422">
        <w:rPr>
          <w:rFonts w:ascii="GHEA Grapalat" w:hAnsi="GHEA Grapalat"/>
          <w:b/>
        </w:rPr>
        <w:t>Գյումրի</w:t>
      </w:r>
      <w:proofErr w:type="spellEnd"/>
      <w:r w:rsidRPr="00DE7422">
        <w:rPr>
          <w:rFonts w:ascii="GHEA Grapalat" w:hAnsi="GHEA Grapalat"/>
          <w:b/>
        </w:rPr>
        <w:t xml:space="preserve"> </w:t>
      </w:r>
      <w:proofErr w:type="spellStart"/>
      <w:r w:rsidR="00A6041A" w:rsidRPr="00DE7422">
        <w:rPr>
          <w:rFonts w:ascii="GHEA Grapalat" w:hAnsi="GHEA Grapalat"/>
          <w:b/>
        </w:rPr>
        <w:t>համայնքի</w:t>
      </w:r>
      <w:proofErr w:type="spellEnd"/>
      <w:r w:rsidRPr="00DE7422">
        <w:rPr>
          <w:rFonts w:ascii="GHEA Grapalat" w:hAnsi="GHEA Grapalat"/>
          <w:b/>
        </w:rPr>
        <w:t xml:space="preserve"> </w:t>
      </w:r>
      <w:proofErr w:type="spellStart"/>
      <w:r w:rsidR="00A6041A" w:rsidRPr="00DE7422">
        <w:rPr>
          <w:rFonts w:ascii="GHEA Grapalat" w:hAnsi="GHEA Grapalat"/>
          <w:b/>
        </w:rPr>
        <w:t>ավագանին</w:t>
      </w:r>
      <w:proofErr w:type="spellEnd"/>
      <w:r w:rsidRPr="00DE7422">
        <w:rPr>
          <w:rFonts w:ascii="GHEA Grapalat" w:hAnsi="GHEA Grapalat"/>
          <w:b/>
        </w:rPr>
        <w:t xml:space="preserve"> </w:t>
      </w:r>
      <w:proofErr w:type="spellStart"/>
      <w:r w:rsidR="00A6041A" w:rsidRPr="00DE7422">
        <w:rPr>
          <w:rFonts w:ascii="GHEA Grapalat" w:hAnsi="GHEA Grapalat"/>
          <w:b/>
        </w:rPr>
        <w:t>որոշում</w:t>
      </w:r>
      <w:proofErr w:type="spellEnd"/>
      <w:r w:rsidR="00A6041A" w:rsidRPr="00DE7422">
        <w:rPr>
          <w:rFonts w:ascii="GHEA Grapalat" w:hAnsi="GHEA Grapalat"/>
          <w:b/>
        </w:rPr>
        <w:t xml:space="preserve"> է.</w:t>
      </w:r>
    </w:p>
    <w:p w:rsidR="00A6041A" w:rsidRPr="00DE7422" w:rsidRDefault="00A6041A" w:rsidP="00A6041A">
      <w:pPr>
        <w:spacing w:after="0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  <w:b/>
        </w:rPr>
        <w:t xml:space="preserve">1. </w:t>
      </w:r>
      <w:proofErr w:type="spellStart"/>
      <w:r w:rsidR="00D25E85" w:rsidRPr="00DE7422">
        <w:rPr>
          <w:rFonts w:ascii="GHEA Grapalat" w:hAnsi="GHEA Grapalat"/>
        </w:rPr>
        <w:t>Գյումրի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համայնք</w:t>
      </w:r>
      <w:r w:rsidR="00D25E85" w:rsidRPr="00DE7422">
        <w:rPr>
          <w:rFonts w:ascii="GHEA Grapalat" w:hAnsi="GHEA Grapalat"/>
        </w:rPr>
        <w:t>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թվով</w:t>
      </w:r>
      <w:proofErr w:type="spellEnd"/>
      <w:r w:rsidRPr="00DE7422">
        <w:rPr>
          <w:rFonts w:ascii="GHEA Grapalat" w:hAnsi="GHEA Grapalat"/>
        </w:rPr>
        <w:t xml:space="preserve"> 2 (</w:t>
      </w:r>
      <w:proofErr w:type="spellStart"/>
      <w:r w:rsidRPr="00DE7422">
        <w:rPr>
          <w:rFonts w:ascii="GHEA Grapalat" w:hAnsi="GHEA Grapalat"/>
        </w:rPr>
        <w:t>երկու</w:t>
      </w:r>
      <w:proofErr w:type="spellEnd"/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մարզադպրոցներին</w:t>
      </w:r>
      <w:proofErr w:type="spellEnd"/>
      <w:r w:rsidR="00D25E85" w:rsidRPr="00DE7422">
        <w:rPr>
          <w:rFonts w:ascii="GHEA Grapalat" w:hAnsi="GHEA Grapalat"/>
        </w:rPr>
        <w:t xml:space="preserve">, </w:t>
      </w:r>
      <w:proofErr w:type="spellStart"/>
      <w:r w:rsidR="00D25E85" w:rsidRPr="00DE7422">
        <w:rPr>
          <w:rFonts w:ascii="GHEA Grapalat" w:hAnsi="GHEA Grapalat"/>
        </w:rPr>
        <w:t>որպես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D25E85" w:rsidRPr="00DE7422">
        <w:rPr>
          <w:rFonts w:ascii="GHEA Grapalat" w:hAnsi="GHEA Grapalat"/>
        </w:rPr>
        <w:t>նվիրատվություն</w:t>
      </w:r>
      <w:proofErr w:type="spellEnd"/>
      <w:r w:rsidR="00C87F7D">
        <w:rPr>
          <w:rFonts w:ascii="GHEA Grapalat" w:hAnsi="GHEA Grapalat"/>
          <w:lang w:val="hy-AM"/>
        </w:rPr>
        <w:t>,</w:t>
      </w:r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հատկացնել</w:t>
      </w:r>
      <w:proofErr w:type="spellEnd"/>
      <w:r w:rsidR="0095549B" w:rsidRPr="00DE7422">
        <w:rPr>
          <w:rFonts w:ascii="GHEA Grapalat" w:hAnsi="GHEA Grapalat"/>
        </w:rPr>
        <w:t xml:space="preserve"> 280</w:t>
      </w:r>
      <w:r w:rsidRPr="00DE7422">
        <w:rPr>
          <w:rFonts w:ascii="GHEA Grapalat" w:hAnsi="GHEA Grapalat"/>
        </w:rPr>
        <w:t>.000 (</w:t>
      </w:r>
      <w:proofErr w:type="spellStart"/>
      <w:r w:rsidR="0095549B" w:rsidRPr="00DE7422">
        <w:rPr>
          <w:rFonts w:ascii="GHEA Grapalat" w:hAnsi="GHEA Grapalat"/>
        </w:rPr>
        <w:t>երկու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հարյուր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ութսուն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հազար</w:t>
      </w:r>
      <w:proofErr w:type="spellEnd"/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Հայաստանի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Հանրապետության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դրամ</w:t>
      </w:r>
      <w:proofErr w:type="spellEnd"/>
      <w:r w:rsidRPr="00DE7422">
        <w:rPr>
          <w:rFonts w:ascii="GHEA Grapalat" w:hAnsi="GHEA Grapalat"/>
        </w:rPr>
        <w:t xml:space="preserve">, </w:t>
      </w:r>
      <w:proofErr w:type="spellStart"/>
      <w:r w:rsidRPr="00DE7422">
        <w:rPr>
          <w:rFonts w:ascii="GHEA Grapalat" w:hAnsi="GHEA Grapalat"/>
        </w:rPr>
        <w:t>որից</w:t>
      </w:r>
      <w:proofErr w:type="spellEnd"/>
      <w:r w:rsidRPr="00DE7422">
        <w:rPr>
          <w:rFonts w:ascii="GHEA Grapalat" w:hAnsi="GHEA Grapalat"/>
        </w:rPr>
        <w:t>՝</w:t>
      </w:r>
    </w:p>
    <w:p w:rsidR="00A6041A" w:rsidRPr="00DE7422" w:rsidRDefault="00A6041A" w:rsidP="00A6041A">
      <w:pPr>
        <w:spacing w:after="0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</w:rPr>
        <w:t xml:space="preserve">1) </w:t>
      </w:r>
      <w:proofErr w:type="spellStart"/>
      <w:r w:rsidR="00742805" w:rsidRPr="00DE7422">
        <w:rPr>
          <w:rFonts w:ascii="GHEA Grapalat" w:hAnsi="GHEA Grapalat"/>
        </w:rPr>
        <w:t>Գյումրի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համայնքի</w:t>
      </w:r>
      <w:proofErr w:type="spellEnd"/>
      <w:r w:rsidR="00A1672B" w:rsidRPr="00DE7422">
        <w:rPr>
          <w:rFonts w:ascii="GHEA Grapalat" w:hAnsi="GHEA Grapalat"/>
        </w:rPr>
        <w:t xml:space="preserve"> </w:t>
      </w:r>
      <w:r w:rsidR="00C87F7D">
        <w:rPr>
          <w:rFonts w:ascii="GHEA Grapalat" w:hAnsi="GHEA Grapalat"/>
          <w:lang w:val="hy-AM"/>
        </w:rPr>
        <w:t>«</w:t>
      </w:r>
      <w:proofErr w:type="spellStart"/>
      <w:r w:rsidR="0095549B" w:rsidRPr="00DE7422">
        <w:rPr>
          <w:rFonts w:ascii="GHEA Grapalat" w:hAnsi="GHEA Grapalat"/>
        </w:rPr>
        <w:t>Արամ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Սարգսյանի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անվան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խաղերի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մանկապատանեկան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մարզադպրոց</w:t>
      </w:r>
      <w:proofErr w:type="spellEnd"/>
      <w:r w:rsidR="00C87F7D">
        <w:rPr>
          <w:rFonts w:ascii="GHEA Grapalat" w:hAnsi="GHEA Grapalat"/>
          <w:lang w:val="hy-AM"/>
        </w:rPr>
        <w:t>»</w:t>
      </w:r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համայնքային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ոչ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առևտրային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կազմակերպությանը</w:t>
      </w:r>
      <w:proofErr w:type="spellEnd"/>
      <w:r w:rsidRPr="00DE7422">
        <w:rPr>
          <w:rFonts w:ascii="GHEA Grapalat" w:hAnsi="GHEA Grapalat"/>
        </w:rPr>
        <w:t>՝</w:t>
      </w:r>
      <w:r w:rsidR="0095549B" w:rsidRPr="00DE7422">
        <w:rPr>
          <w:rFonts w:ascii="GHEA Grapalat" w:hAnsi="GHEA Grapalat"/>
        </w:rPr>
        <w:t xml:space="preserve"> 180</w:t>
      </w:r>
      <w:r w:rsidRPr="00DE7422">
        <w:rPr>
          <w:rFonts w:ascii="GHEA Grapalat" w:hAnsi="GHEA Grapalat"/>
        </w:rPr>
        <w:t>.000 (</w:t>
      </w:r>
      <w:proofErr w:type="spellStart"/>
      <w:r w:rsidR="00742805" w:rsidRPr="00DE7422">
        <w:rPr>
          <w:rFonts w:ascii="GHEA Grapalat" w:hAnsi="GHEA Grapalat"/>
        </w:rPr>
        <w:t>մեկ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հարյուր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ութսուն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742805" w:rsidRPr="00DE7422">
        <w:rPr>
          <w:rFonts w:ascii="GHEA Grapalat" w:hAnsi="GHEA Grapalat"/>
        </w:rPr>
        <w:t>հազար</w:t>
      </w:r>
      <w:proofErr w:type="spellEnd"/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Հայաստանի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Հանրապետության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դրամ</w:t>
      </w:r>
      <w:proofErr w:type="spellEnd"/>
      <w:r w:rsidR="00C87F7D">
        <w:rPr>
          <w:rFonts w:ascii="GHEA Grapalat" w:hAnsi="GHEA Grapalat"/>
          <w:lang w:val="hy-AM"/>
        </w:rPr>
        <w:t>,</w:t>
      </w:r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որից</w:t>
      </w:r>
      <w:proofErr w:type="spellEnd"/>
      <w:r w:rsidR="0095549B" w:rsidRPr="00DE7422">
        <w:rPr>
          <w:rFonts w:ascii="GHEA Grapalat" w:hAnsi="GHEA Grapalat"/>
        </w:rPr>
        <w:t xml:space="preserve"> 100.000 (</w:t>
      </w:r>
      <w:proofErr w:type="spellStart"/>
      <w:r w:rsidR="0095549B" w:rsidRPr="00DE7422">
        <w:rPr>
          <w:rFonts w:ascii="GHEA Grapalat" w:hAnsi="GHEA Grapalat"/>
        </w:rPr>
        <w:t>մեկ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հարյուր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հազար</w:t>
      </w:r>
      <w:proofErr w:type="spellEnd"/>
      <w:r w:rsidR="0095549B" w:rsidRPr="00DE7422">
        <w:rPr>
          <w:rFonts w:ascii="GHEA Grapalat" w:hAnsi="GHEA Grapalat"/>
        </w:rPr>
        <w:t xml:space="preserve">) </w:t>
      </w:r>
      <w:proofErr w:type="spellStart"/>
      <w:r w:rsidR="0095549B" w:rsidRPr="00DE7422">
        <w:rPr>
          <w:rFonts w:ascii="GHEA Grapalat" w:hAnsi="GHEA Grapalat"/>
        </w:rPr>
        <w:t>Հայաստանի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Հանրապետության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դրամը</w:t>
      </w:r>
      <w:proofErr w:type="spellEnd"/>
      <w:r w:rsidR="00C87F7D">
        <w:rPr>
          <w:rFonts w:ascii="GHEA Grapalat" w:hAnsi="GHEA Grapalat"/>
          <w:lang w:val="hy-AM"/>
        </w:rPr>
        <w:t>՝</w:t>
      </w:r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բասկետբոլի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անդամավճարները</w:t>
      </w:r>
      <w:proofErr w:type="spellEnd"/>
      <w:r w:rsidR="0095549B" w:rsidRPr="00DE7422">
        <w:rPr>
          <w:rFonts w:ascii="GHEA Grapalat" w:hAnsi="GHEA Grapalat"/>
        </w:rPr>
        <w:t xml:space="preserve">, </w:t>
      </w:r>
      <w:proofErr w:type="spellStart"/>
      <w:r w:rsidR="0095549B" w:rsidRPr="00DE7422">
        <w:rPr>
          <w:rFonts w:ascii="GHEA Grapalat" w:hAnsi="GHEA Grapalat"/>
        </w:rPr>
        <w:t>իսկ</w:t>
      </w:r>
      <w:proofErr w:type="spellEnd"/>
      <w:r w:rsidR="0095549B" w:rsidRPr="00DE7422">
        <w:rPr>
          <w:rFonts w:ascii="GHEA Grapalat" w:hAnsi="GHEA Grapalat"/>
        </w:rPr>
        <w:t xml:space="preserve"> 80.000 (</w:t>
      </w:r>
      <w:proofErr w:type="spellStart"/>
      <w:r w:rsidR="0095549B" w:rsidRPr="00DE7422">
        <w:rPr>
          <w:rFonts w:ascii="GHEA Grapalat" w:hAnsi="GHEA Grapalat"/>
        </w:rPr>
        <w:t>ութսուն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հազար</w:t>
      </w:r>
      <w:proofErr w:type="spellEnd"/>
      <w:r w:rsidR="0095549B" w:rsidRPr="00DE7422">
        <w:rPr>
          <w:rFonts w:ascii="GHEA Grapalat" w:hAnsi="GHEA Grapalat"/>
        </w:rPr>
        <w:t xml:space="preserve">) </w:t>
      </w:r>
      <w:proofErr w:type="spellStart"/>
      <w:r w:rsidR="0095549B" w:rsidRPr="00DE7422">
        <w:rPr>
          <w:rFonts w:ascii="GHEA Grapalat" w:hAnsi="GHEA Grapalat"/>
        </w:rPr>
        <w:t>Հայաստանի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Հանրապետության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դրամը</w:t>
      </w:r>
      <w:proofErr w:type="spellEnd"/>
      <w:r w:rsidR="00C87F7D">
        <w:rPr>
          <w:rFonts w:ascii="GHEA Grapalat" w:hAnsi="GHEA Grapalat"/>
          <w:lang w:val="hy-AM"/>
        </w:rPr>
        <w:t>՝</w:t>
      </w:r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ֆուտզալի</w:t>
      </w:r>
      <w:proofErr w:type="spellEnd"/>
      <w:r w:rsidR="0095549B" w:rsidRPr="00DE7422">
        <w:rPr>
          <w:rFonts w:ascii="GHEA Grapalat" w:hAnsi="GHEA Grapalat"/>
        </w:rPr>
        <w:t xml:space="preserve"> </w:t>
      </w:r>
      <w:proofErr w:type="spellStart"/>
      <w:r w:rsidR="0095549B" w:rsidRPr="00DE7422">
        <w:rPr>
          <w:rFonts w:ascii="GHEA Grapalat" w:hAnsi="GHEA Grapalat"/>
        </w:rPr>
        <w:t>անդամավճարները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հատկացնելու</w:t>
      </w:r>
      <w:proofErr w:type="spellEnd"/>
      <w:r w:rsidR="00741559" w:rsidRPr="00DE7422">
        <w:rPr>
          <w:rFonts w:ascii="GHEA Grapalat" w:hAnsi="GHEA Grapalat"/>
        </w:rPr>
        <w:t xml:space="preserve"> </w:t>
      </w:r>
      <w:r w:rsidRPr="00DE7422">
        <w:rPr>
          <w:rFonts w:ascii="GHEA Grapalat" w:hAnsi="GHEA Grapalat"/>
        </w:rPr>
        <w:t xml:space="preserve"> </w:t>
      </w:r>
      <w:proofErr w:type="spellStart"/>
      <w:r w:rsidR="00125AB7" w:rsidRPr="00DE7422">
        <w:rPr>
          <w:rFonts w:ascii="GHEA Grapalat" w:hAnsi="GHEA Grapalat"/>
        </w:rPr>
        <w:t>նպատակով</w:t>
      </w:r>
      <w:proofErr w:type="spellEnd"/>
      <w:r w:rsidRPr="00DE7422">
        <w:rPr>
          <w:rFonts w:ascii="GHEA Grapalat" w:hAnsi="GHEA Grapalat"/>
        </w:rPr>
        <w:t>,</w:t>
      </w:r>
    </w:p>
    <w:p w:rsidR="00A6041A" w:rsidRPr="00DE7422" w:rsidRDefault="00A6041A" w:rsidP="00A6041A">
      <w:pPr>
        <w:spacing w:after="0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</w:rPr>
        <w:t xml:space="preserve">2) </w:t>
      </w:r>
      <w:proofErr w:type="spellStart"/>
      <w:r w:rsidR="009211A0" w:rsidRPr="00DE7422">
        <w:rPr>
          <w:rFonts w:ascii="GHEA Grapalat" w:hAnsi="GHEA Grapalat"/>
        </w:rPr>
        <w:t>Գյումրի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="009211A0" w:rsidRPr="00DE7422">
        <w:rPr>
          <w:rFonts w:ascii="GHEA Grapalat" w:hAnsi="GHEA Grapalat"/>
        </w:rPr>
        <w:t>համայնքի</w:t>
      </w:r>
      <w:proofErr w:type="spellEnd"/>
      <w:r w:rsidR="00A1672B" w:rsidRPr="00DE7422">
        <w:rPr>
          <w:rFonts w:ascii="GHEA Grapalat" w:hAnsi="GHEA Grapalat"/>
        </w:rPr>
        <w:t xml:space="preserve"> </w:t>
      </w:r>
      <w:r w:rsidR="00C87F7D">
        <w:rPr>
          <w:rFonts w:ascii="GHEA Grapalat" w:hAnsi="GHEA Grapalat"/>
          <w:lang w:val="hy-AM"/>
        </w:rPr>
        <w:t>«</w:t>
      </w:r>
      <w:proofErr w:type="spellStart"/>
      <w:r w:rsidR="00741559" w:rsidRPr="00DE7422">
        <w:rPr>
          <w:rFonts w:ascii="GHEA Grapalat" w:hAnsi="GHEA Grapalat"/>
        </w:rPr>
        <w:t>Ալեքսան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Հակոբյանի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անվան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թենիսի</w:t>
      </w:r>
      <w:proofErr w:type="spellEnd"/>
      <w:r w:rsidR="00741559" w:rsidRPr="00DE7422">
        <w:rPr>
          <w:rFonts w:ascii="GHEA Grapalat" w:hAnsi="GHEA Grapalat"/>
        </w:rPr>
        <w:t xml:space="preserve"> և </w:t>
      </w:r>
      <w:proofErr w:type="spellStart"/>
      <w:r w:rsidR="00741559" w:rsidRPr="00DE7422">
        <w:rPr>
          <w:rFonts w:ascii="GHEA Grapalat" w:hAnsi="GHEA Grapalat"/>
        </w:rPr>
        <w:t>սեղանի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թենիսի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մանկապատանեկան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մարզադպրոց</w:t>
      </w:r>
      <w:proofErr w:type="spellEnd"/>
      <w:r w:rsidR="00C87F7D">
        <w:rPr>
          <w:rFonts w:ascii="GHEA Grapalat" w:hAnsi="GHEA Grapalat"/>
          <w:lang w:val="hy-AM"/>
        </w:rPr>
        <w:t>»</w:t>
      </w:r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համայնքային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ոչ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առևտրային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կազմակերպությանը</w:t>
      </w:r>
      <w:proofErr w:type="spellEnd"/>
      <w:r w:rsidRPr="00DE7422">
        <w:rPr>
          <w:rFonts w:ascii="GHEA Grapalat" w:hAnsi="GHEA Grapalat"/>
        </w:rPr>
        <w:t xml:space="preserve">՝ </w:t>
      </w:r>
      <w:r w:rsidR="00741559" w:rsidRPr="00DE7422">
        <w:rPr>
          <w:rFonts w:ascii="GHEA Grapalat" w:hAnsi="GHEA Grapalat"/>
        </w:rPr>
        <w:t>1</w:t>
      </w:r>
      <w:r w:rsidRPr="00DE7422">
        <w:rPr>
          <w:rFonts w:ascii="GHEA Grapalat" w:hAnsi="GHEA Grapalat"/>
        </w:rPr>
        <w:t>00.000 (</w:t>
      </w:r>
      <w:proofErr w:type="spellStart"/>
      <w:r w:rsidR="00741559" w:rsidRPr="00DE7422">
        <w:rPr>
          <w:rFonts w:ascii="GHEA Grapalat" w:hAnsi="GHEA Grapalat"/>
        </w:rPr>
        <w:t>մեկ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հարյուր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հազար</w:t>
      </w:r>
      <w:proofErr w:type="spellEnd"/>
      <w:r w:rsidRPr="00DE7422">
        <w:rPr>
          <w:rFonts w:ascii="GHEA Grapalat" w:hAnsi="GHEA Grapalat"/>
        </w:rPr>
        <w:t xml:space="preserve">) </w:t>
      </w:r>
      <w:proofErr w:type="spellStart"/>
      <w:r w:rsidRPr="00DE7422">
        <w:rPr>
          <w:rFonts w:ascii="GHEA Grapalat" w:hAnsi="GHEA Grapalat"/>
        </w:rPr>
        <w:t>Հայաստանի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Հանրապետության</w:t>
      </w:r>
      <w:proofErr w:type="spellEnd"/>
      <w:r w:rsidR="00A1672B" w:rsidRPr="00DE7422">
        <w:rPr>
          <w:rFonts w:ascii="GHEA Grapalat" w:hAnsi="GHEA Grapalat"/>
        </w:rPr>
        <w:t xml:space="preserve"> </w:t>
      </w:r>
      <w:proofErr w:type="spellStart"/>
      <w:r w:rsidRPr="00DE7422">
        <w:rPr>
          <w:rFonts w:ascii="GHEA Grapalat" w:hAnsi="GHEA Grapalat"/>
        </w:rPr>
        <w:t>դրամ</w:t>
      </w:r>
      <w:proofErr w:type="spellEnd"/>
      <w:r w:rsidRPr="00DE7422">
        <w:rPr>
          <w:rFonts w:ascii="GHEA Grapalat" w:hAnsi="GHEA Grapalat"/>
        </w:rPr>
        <w:t xml:space="preserve">՝ </w:t>
      </w:r>
      <w:proofErr w:type="spellStart"/>
      <w:r w:rsidR="00741559" w:rsidRPr="00DE7422">
        <w:rPr>
          <w:rFonts w:ascii="GHEA Grapalat" w:hAnsi="GHEA Grapalat"/>
        </w:rPr>
        <w:t>թենիսի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անդամավճարները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DE7422" w:rsidRPr="00DE7422">
        <w:rPr>
          <w:rFonts w:ascii="GHEA Grapalat" w:hAnsi="GHEA Grapalat"/>
        </w:rPr>
        <w:t>հատկացնելու</w:t>
      </w:r>
      <w:proofErr w:type="spellEnd"/>
      <w:r w:rsidR="00741559" w:rsidRPr="00DE7422">
        <w:rPr>
          <w:rFonts w:ascii="GHEA Grapalat" w:hAnsi="GHEA Grapalat"/>
        </w:rPr>
        <w:t xml:space="preserve"> </w:t>
      </w:r>
      <w:proofErr w:type="spellStart"/>
      <w:r w:rsidR="00741559" w:rsidRPr="00DE7422">
        <w:rPr>
          <w:rFonts w:ascii="GHEA Grapalat" w:hAnsi="GHEA Grapalat"/>
        </w:rPr>
        <w:t>նպատակով</w:t>
      </w:r>
      <w:proofErr w:type="spellEnd"/>
      <w:r w:rsidR="00741559" w:rsidRPr="00DE7422">
        <w:rPr>
          <w:rFonts w:ascii="GHEA Grapalat" w:hAnsi="GHEA Grapalat"/>
        </w:rPr>
        <w:t>:</w:t>
      </w:r>
    </w:p>
    <w:p w:rsidR="00A6041A" w:rsidRPr="00DE7422" w:rsidRDefault="00A6041A" w:rsidP="00A6041A">
      <w:pPr>
        <w:spacing w:after="0"/>
        <w:ind w:right="-426"/>
        <w:jc w:val="both"/>
        <w:rPr>
          <w:rFonts w:ascii="GHEA Grapalat" w:hAnsi="GHEA Grapalat"/>
        </w:rPr>
      </w:pPr>
      <w:r w:rsidRPr="00DE7422">
        <w:rPr>
          <w:rFonts w:ascii="GHEA Grapalat" w:hAnsi="GHEA Grapalat"/>
          <w:b/>
          <w:lang w:val="hy-AM"/>
        </w:rPr>
        <w:t>2.</w:t>
      </w:r>
      <w:r w:rsidR="00A1672B" w:rsidRPr="00DE7422">
        <w:rPr>
          <w:rFonts w:ascii="GHEA Grapalat" w:hAnsi="GHEA Grapalat"/>
          <w:b/>
        </w:rPr>
        <w:t xml:space="preserve"> </w:t>
      </w:r>
      <w:r w:rsidRPr="00DE7422">
        <w:rPr>
          <w:rFonts w:ascii="GHEA Grapalat" w:hAnsi="GHEA Grapalat"/>
          <w:lang w:val="hy-AM"/>
        </w:rPr>
        <w:t xml:space="preserve">Հանձնարարել Գյումրու </w:t>
      </w:r>
      <w:proofErr w:type="spellStart"/>
      <w:r w:rsidRPr="00DE7422">
        <w:rPr>
          <w:rFonts w:ascii="GHEA Grapalat" w:hAnsi="GHEA Grapalat"/>
        </w:rPr>
        <w:t>համայնքա</w:t>
      </w:r>
      <w:proofErr w:type="spellEnd"/>
      <w:r w:rsidRPr="00DE7422">
        <w:rPr>
          <w:rFonts w:ascii="GHEA Grapalat" w:hAnsi="GHEA Grapalat"/>
          <w:lang w:val="hy-AM"/>
        </w:rPr>
        <w:t>պետարանի աշխատակազմի</w:t>
      </w:r>
      <w:r w:rsidR="00A1672B" w:rsidRPr="00DE7422">
        <w:rPr>
          <w:rFonts w:ascii="GHEA Grapalat" w:hAnsi="GHEA Grapalat"/>
        </w:rPr>
        <w:t xml:space="preserve"> </w:t>
      </w:r>
      <w:r w:rsidRPr="00DE7422">
        <w:rPr>
          <w:rFonts w:ascii="GHEA Grapalat" w:hAnsi="GHEA Grapalat"/>
          <w:lang w:val="hy-AM"/>
        </w:rPr>
        <w:t>ֆինանսատնտեսագիտական բաժնի պետին՝ սույն որոշման 1-ին կետում նշված գումարի հատկացումը կատարել Գյումրի համայնքի 201</w:t>
      </w:r>
      <w:r w:rsidR="009211A0" w:rsidRPr="00DE7422">
        <w:rPr>
          <w:rFonts w:ascii="GHEA Grapalat" w:hAnsi="GHEA Grapalat"/>
        </w:rPr>
        <w:t>9</w:t>
      </w:r>
      <w:r w:rsidRPr="00DE7422">
        <w:rPr>
          <w:rFonts w:ascii="GHEA Grapalat" w:hAnsi="GHEA Grapalat"/>
          <w:lang w:val="hy-AM"/>
        </w:rPr>
        <w:t xml:space="preserve"> թվականի բյուջեի 8/1/1 գործառական դասակարգման</w:t>
      </w:r>
      <w:r w:rsidR="00C87F7D">
        <w:rPr>
          <w:rFonts w:ascii="GHEA Grapalat" w:hAnsi="GHEA Grapalat"/>
          <w:lang w:val="hy-AM"/>
        </w:rPr>
        <w:t xml:space="preserve"> (4819) «</w:t>
      </w:r>
      <w:r w:rsidRPr="00DE7422">
        <w:rPr>
          <w:rFonts w:ascii="GHEA Grapalat" w:hAnsi="GHEA Grapalat"/>
          <w:lang w:val="hy-AM"/>
        </w:rPr>
        <w:t>Նվիրատվություն</w:t>
      </w:r>
      <w:r w:rsidR="00C87F7D">
        <w:rPr>
          <w:rFonts w:ascii="GHEA Grapalat" w:hAnsi="GHEA Grapalat"/>
          <w:lang w:val="hy-AM"/>
        </w:rPr>
        <w:t>ներ</w:t>
      </w:r>
      <w:r w:rsidRPr="00DE7422">
        <w:rPr>
          <w:rFonts w:ascii="GHEA Grapalat" w:hAnsi="GHEA Grapalat"/>
          <w:lang w:val="hy-AM"/>
        </w:rPr>
        <w:t xml:space="preserve"> այլ շահույթ չհետապնդող կազմակերպություններին</w:t>
      </w:r>
      <w:r w:rsidR="00C87F7D">
        <w:rPr>
          <w:rFonts w:ascii="GHEA Grapalat" w:hAnsi="GHEA Grapalat"/>
          <w:lang w:val="hy-AM"/>
        </w:rPr>
        <w:t>»</w:t>
      </w:r>
      <w:r w:rsidRPr="00DE7422">
        <w:rPr>
          <w:rFonts w:ascii="GHEA Grapalat" w:hAnsi="GHEA Grapalat"/>
          <w:lang w:val="hy-AM"/>
        </w:rPr>
        <w:t xml:space="preserve"> տնտեսագիտական դասակարգման հոդվածից՝ օրենքով սահմանված կարգով:</w:t>
      </w:r>
    </w:p>
    <w:p w:rsidR="00A6041A" w:rsidRPr="00383AB9" w:rsidRDefault="00A6041A" w:rsidP="00A6041A">
      <w:pPr>
        <w:spacing w:after="0"/>
        <w:ind w:right="-426"/>
        <w:jc w:val="both"/>
        <w:rPr>
          <w:rFonts w:ascii="GHEA Grapalat" w:hAnsi="GHEA Grapalat"/>
          <w:sz w:val="24"/>
          <w:szCs w:val="24"/>
        </w:rPr>
      </w:pPr>
    </w:p>
    <w:p w:rsidR="00A1672B" w:rsidRDefault="00D25E85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Վ. ՄԽԻԹԱՐՅԱՆ</w:t>
      </w:r>
    </w:p>
    <w:p w:rsidR="00A6041A" w:rsidRPr="00B33179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A6041A" w:rsidRPr="003717A0" w:rsidRDefault="003717A0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Ա. </w:t>
      </w:r>
      <w:r w:rsidR="009F07EF">
        <w:rPr>
          <w:rFonts w:ascii="GHEA Grapalat" w:hAnsi="GHEA Grapalat"/>
          <w:b/>
          <w:sz w:val="24"/>
          <w:szCs w:val="24"/>
        </w:rPr>
        <w:t>ՄԱՆՈՒԿՅԱՆ</w:t>
      </w:r>
    </w:p>
    <w:p w:rsidR="00A1672B" w:rsidRPr="003F5987" w:rsidRDefault="00A6041A" w:rsidP="00A1672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 </w:t>
      </w:r>
    </w:p>
    <w:p w:rsidR="00A1672B" w:rsidRPr="003F5987" w:rsidRDefault="00A6041A" w:rsidP="0095549B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DE7422" w:rsidRPr="003F5987" w:rsidRDefault="00A6041A" w:rsidP="00A012A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3717A0" w:rsidRPr="003717A0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DE7422" w:rsidRPr="003F5987" w:rsidRDefault="00DE7422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</w:p>
    <w:p w:rsidR="00C87F7D" w:rsidRDefault="00C87F7D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</w:p>
    <w:p w:rsidR="00566ED5" w:rsidRPr="00280E34" w:rsidRDefault="00566ED5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lastRenderedPageBreak/>
        <w:t>ՀԻՄՆԱՎՈՐՈՒՄ</w:t>
      </w:r>
    </w:p>
    <w:p w:rsidR="00566ED5" w:rsidRPr="00280E34" w:rsidRDefault="00566ED5" w:rsidP="00566ED5">
      <w:pPr>
        <w:pStyle w:val="ListParagraph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566ED5" w:rsidRPr="003717A0" w:rsidRDefault="00C87F7D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</w:t>
      </w:r>
      <w:r>
        <w:rPr>
          <w:rFonts w:ascii="GHEA Grapalat" w:hAnsi="GHEA Grapalat"/>
          <w:b/>
          <w:sz w:val="24"/>
          <w:szCs w:val="24"/>
          <w:lang w:val="hy-AM"/>
        </w:rPr>
        <w:t>, ՈՐՊԵՍ ՆՎԻՐԱՏՎՈՒԹՅՈՒՆ,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 xml:space="preserve"> ԴՐԱՄԱԿԱՆ ՄԻՋՈՑՆԵՐ ՀԱՏԿԱՑՆԵԼՈՒ </w:t>
      </w:r>
      <w:r w:rsidR="00566ED5">
        <w:rPr>
          <w:rFonts w:ascii="GHEA Grapalat" w:hAnsi="GHEA Grapalat"/>
          <w:b/>
          <w:sz w:val="24"/>
          <w:szCs w:val="24"/>
          <w:lang w:val="hy-AM"/>
        </w:rPr>
        <w:t>ՄԱՍԻ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ՈՐՈՇՄԱՆ ԸՆԴՈՒՆՄԱՆ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717A0" w:rsidRPr="00C87F7D">
        <w:rPr>
          <w:rFonts w:ascii="GHEA Grapalat" w:hAnsi="GHEA Grapalat"/>
          <w:b/>
          <w:sz w:val="24"/>
          <w:lang w:val="hy-AM"/>
        </w:rPr>
        <w:t>ԱՆՀՐԱԺԵՇՏՈՒԹՅԱՆ</w:t>
      </w:r>
    </w:p>
    <w:p w:rsidR="00566ED5" w:rsidRPr="00697658" w:rsidRDefault="00C87F7D" w:rsidP="00566ED5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</w:t>
      </w:r>
      <w:r>
        <w:rPr>
          <w:rFonts w:ascii="GHEA Grapalat" w:hAnsi="GHEA Grapalat"/>
          <w:sz w:val="24"/>
          <w:szCs w:val="24"/>
          <w:lang w:val="hy-AM"/>
        </w:rPr>
        <w:t>, որպես նվիրատվություն,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DE7422" w:rsidRPr="003F5987">
        <w:rPr>
          <w:rFonts w:ascii="GHEA Grapalat" w:hAnsi="GHEA Grapalat"/>
          <w:sz w:val="24"/>
          <w:szCs w:val="24"/>
          <w:lang w:val="hy-AM"/>
        </w:rPr>
        <w:t xml:space="preserve"> 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ո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 xml:space="preserve">րոշման ընդունումը պայմանավորված է </w:t>
      </w:r>
      <w:r w:rsidR="00DE7422" w:rsidRPr="003F5987">
        <w:rPr>
          <w:rFonts w:ascii="GHEA Grapalat" w:hAnsi="GHEA Grapalat"/>
          <w:sz w:val="24"/>
          <w:szCs w:val="24"/>
          <w:lang w:val="hy-AM"/>
        </w:rPr>
        <w:t xml:space="preserve">մարզական ֆեդերացիաների կողմից սահմանված անդամավճարները հատկացնելու </w:t>
      </w:r>
      <w:r w:rsidR="00566ED5">
        <w:rPr>
          <w:rFonts w:ascii="GHEA Grapalat" w:hAnsi="GHEA Grapalat"/>
          <w:sz w:val="24"/>
          <w:szCs w:val="24"/>
          <w:lang w:val="hy-AM"/>
        </w:rPr>
        <w:t>անհրաժեշտությ</w:t>
      </w:r>
      <w:r w:rsidR="00566ED5" w:rsidRPr="00697658">
        <w:rPr>
          <w:rFonts w:ascii="GHEA Grapalat" w:hAnsi="GHEA Grapalat"/>
          <w:sz w:val="24"/>
          <w:szCs w:val="24"/>
          <w:lang w:val="hy-AM"/>
        </w:rPr>
        <w:t>ամբ:</w:t>
      </w: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C07534" w:rsidRDefault="00566ED5" w:rsidP="00566ED5">
      <w:pPr>
        <w:ind w:left="-851" w:firstLine="671"/>
        <w:jc w:val="both"/>
        <w:rPr>
          <w:rFonts w:ascii="GHEA Grapalat" w:hAnsi="GHEA Grapalat"/>
          <w:sz w:val="24"/>
          <w:szCs w:val="24"/>
          <w:lang w:val="hy-AM"/>
        </w:rPr>
      </w:pP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566ED5" w:rsidRPr="00280E34" w:rsidRDefault="00566ED5" w:rsidP="00566ED5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566ED5" w:rsidRPr="0011707D" w:rsidRDefault="00C87F7D" w:rsidP="00566ED5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ԹՎՈՎ 2 (ԵՐԿՈՒ) ՀԱՄԱՅՆՔԱՅԻՆ ՈՉ ԱՌԵՎՏՐԱՅԻՆ ԿԱԶՄԱԿԵՐՊՈՒԹՅՈՒՆՆԵՐԻՆ</w:t>
      </w:r>
      <w:r>
        <w:rPr>
          <w:rFonts w:ascii="GHEA Grapalat" w:hAnsi="GHEA Grapalat"/>
          <w:b/>
          <w:sz w:val="24"/>
          <w:szCs w:val="24"/>
          <w:lang w:val="hy-AM"/>
        </w:rPr>
        <w:t>, ՈՐՊԵՍ ՆՎԻՐԱՏՎՈՒԹՅՈՒՆ,</w:t>
      </w:r>
      <w:r w:rsidR="00566ED5" w:rsidRPr="00383AB9">
        <w:rPr>
          <w:rFonts w:ascii="GHEA Grapalat" w:hAnsi="GHEA Grapalat"/>
          <w:b/>
          <w:sz w:val="24"/>
          <w:szCs w:val="24"/>
          <w:lang w:val="hy-AM"/>
        </w:rPr>
        <w:t xml:space="preserve"> ԴՐԱՄԱԿԱՆ ՄԻՋՈՑՆԵՐ ՀԱՏԿԱՑՆԵԼՈՒ ՄԱՍԻՆ</w:t>
      </w:r>
      <w:r>
        <w:rPr>
          <w:rFonts w:ascii="GHEA Grapalat" w:hAnsi="GHEA Grapalat"/>
          <w:b/>
          <w:sz w:val="24"/>
          <w:szCs w:val="24"/>
          <w:lang w:val="hy-AM"/>
        </w:rPr>
        <w:t>»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ՈՐՈՇՄԱՆ ԸՆԴՈՒՆՄԱՆ ԿԱՊԱԿՑՈՒԹՅԱՄԲ ԳՅՈՒՄՐԻ ՀԱՄԱՅՆՔԻ</w:t>
      </w:r>
      <w:r w:rsidR="00566ED5">
        <w:rPr>
          <w:rFonts w:ascii="GHEA Grapalat" w:hAnsi="GHEA Grapalat"/>
          <w:b/>
          <w:sz w:val="24"/>
          <w:szCs w:val="24"/>
          <w:lang w:val="hy-AM"/>
        </w:rPr>
        <w:t xml:space="preserve"> 201</w:t>
      </w:r>
      <w:r w:rsidR="009211A0" w:rsidRPr="009211A0">
        <w:rPr>
          <w:rFonts w:ascii="GHEA Grapalat" w:hAnsi="GHEA Grapalat"/>
          <w:b/>
          <w:sz w:val="24"/>
          <w:szCs w:val="24"/>
          <w:lang w:val="hy-AM"/>
        </w:rPr>
        <w:t>9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</w:t>
      </w:r>
      <w:r w:rsidR="00FD6C27">
        <w:rPr>
          <w:rFonts w:ascii="GHEA Grapalat" w:hAnsi="GHEA Grapalat"/>
          <w:b/>
          <w:sz w:val="24"/>
          <w:szCs w:val="24"/>
          <w:lang w:val="hy-AM"/>
        </w:rPr>
        <w:t>ՓՈՓՈԽՈՒԹՅՈՒ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>Ն</w:t>
      </w:r>
      <w:r w:rsidR="00FD6C27">
        <w:rPr>
          <w:rFonts w:ascii="GHEA Grapalat" w:hAnsi="GHEA Grapalat"/>
          <w:b/>
          <w:sz w:val="24"/>
          <w:szCs w:val="24"/>
          <w:lang w:val="hy-AM"/>
        </w:rPr>
        <w:t>ՆԵՐԻ</w:t>
      </w:r>
      <w:r w:rsidR="00566ED5" w:rsidRPr="00280E34">
        <w:rPr>
          <w:rFonts w:ascii="GHEA Grapalat" w:hAnsi="GHEA Grapalat"/>
          <w:b/>
          <w:sz w:val="24"/>
          <w:szCs w:val="24"/>
          <w:lang w:val="hy-AM"/>
        </w:rPr>
        <w:t xml:space="preserve">  ՄԱՍԻՆ</w:t>
      </w:r>
    </w:p>
    <w:p w:rsidR="00566ED5" w:rsidRPr="00C07534" w:rsidRDefault="00FD6C27" w:rsidP="00566ED5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   «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թվով 2 (երկու) համայնքային ոչ </w:t>
      </w:r>
      <w:r w:rsidR="00A944BB">
        <w:rPr>
          <w:rFonts w:ascii="GHEA Grapalat" w:hAnsi="GHEA Grapalat"/>
          <w:sz w:val="24"/>
          <w:szCs w:val="24"/>
          <w:lang w:val="hy-AM"/>
        </w:rPr>
        <w:t>առ</w:t>
      </w:r>
      <w:r w:rsidR="00A944BB" w:rsidRPr="00A944BB">
        <w:rPr>
          <w:rFonts w:ascii="GHEA Grapalat" w:hAnsi="GHEA Grapalat"/>
          <w:sz w:val="24"/>
          <w:szCs w:val="24"/>
          <w:lang w:val="hy-AM"/>
        </w:rPr>
        <w:t>և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>տրային կազմակերպություններին</w:t>
      </w:r>
      <w:r>
        <w:rPr>
          <w:rFonts w:ascii="GHEA Grapalat" w:hAnsi="GHEA Grapalat"/>
          <w:sz w:val="24"/>
          <w:szCs w:val="24"/>
          <w:lang w:val="hy-AM"/>
        </w:rPr>
        <w:t>, որպես նվիրատվություն,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դրամական միջոցներ հատկացնելու մասին</w:t>
      </w:r>
      <w:r w:rsidR="007E40F9">
        <w:rPr>
          <w:rFonts w:ascii="GHEA Grapalat" w:hAnsi="GHEA Grapalat"/>
          <w:sz w:val="24"/>
          <w:szCs w:val="24"/>
          <w:lang w:val="hy-AM"/>
        </w:rPr>
        <w:t>»</w:t>
      </w:r>
      <w:r w:rsidR="00D25E85" w:rsidRPr="00D25E85">
        <w:rPr>
          <w:rFonts w:ascii="GHEA Grapalat" w:hAnsi="GHEA Grapalat"/>
          <w:sz w:val="24"/>
          <w:szCs w:val="24"/>
          <w:lang w:val="hy-AM"/>
        </w:rPr>
        <w:t xml:space="preserve"> ո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 w:rsidR="00566ED5">
        <w:rPr>
          <w:rFonts w:ascii="GHEA Grapalat" w:hAnsi="GHEA Grapalat"/>
          <w:sz w:val="24"/>
          <w:szCs w:val="24"/>
          <w:lang w:val="hy-AM"/>
        </w:rPr>
        <w:t xml:space="preserve"> 201</w:t>
      </w:r>
      <w:r w:rsidR="009211A0" w:rsidRPr="009211A0">
        <w:rPr>
          <w:rFonts w:ascii="GHEA Grapalat" w:hAnsi="GHEA Grapalat"/>
          <w:sz w:val="24"/>
          <w:szCs w:val="24"/>
          <w:lang w:val="hy-AM"/>
        </w:rPr>
        <w:t>9</w:t>
      </w:r>
      <w:r w:rsidR="00566ED5"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566ED5" w:rsidRPr="00566ED5" w:rsidRDefault="00566ED5" w:rsidP="00A6041A">
      <w:pPr>
        <w:ind w:left="-360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66ED5" w:rsidRPr="00566ED5" w:rsidSect="00B4395C">
      <w:pgSz w:w="12240" w:h="15840"/>
      <w:pgMar w:top="540" w:right="990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6041A"/>
    <w:rsid w:val="0009238C"/>
    <w:rsid w:val="000965AB"/>
    <w:rsid w:val="00125AB7"/>
    <w:rsid w:val="002B1614"/>
    <w:rsid w:val="003121F0"/>
    <w:rsid w:val="003717A0"/>
    <w:rsid w:val="003B1B8A"/>
    <w:rsid w:val="003F5987"/>
    <w:rsid w:val="004539F7"/>
    <w:rsid w:val="00476B17"/>
    <w:rsid w:val="005531C7"/>
    <w:rsid w:val="00566ED5"/>
    <w:rsid w:val="005B2ECA"/>
    <w:rsid w:val="005B68A9"/>
    <w:rsid w:val="0061210E"/>
    <w:rsid w:val="007046C4"/>
    <w:rsid w:val="00741559"/>
    <w:rsid w:val="00742805"/>
    <w:rsid w:val="007E40F9"/>
    <w:rsid w:val="008B2BA3"/>
    <w:rsid w:val="008D1E5B"/>
    <w:rsid w:val="009211A0"/>
    <w:rsid w:val="0095549B"/>
    <w:rsid w:val="009F07EF"/>
    <w:rsid w:val="00A012AF"/>
    <w:rsid w:val="00A1672B"/>
    <w:rsid w:val="00A6041A"/>
    <w:rsid w:val="00A944BB"/>
    <w:rsid w:val="00AB7F08"/>
    <w:rsid w:val="00AC53D0"/>
    <w:rsid w:val="00B4395C"/>
    <w:rsid w:val="00C82569"/>
    <w:rsid w:val="00C87F7D"/>
    <w:rsid w:val="00CC363F"/>
    <w:rsid w:val="00D25E85"/>
    <w:rsid w:val="00DE7422"/>
    <w:rsid w:val="00E528B0"/>
    <w:rsid w:val="00E76C3F"/>
    <w:rsid w:val="00EB6023"/>
    <w:rsid w:val="00F621B1"/>
    <w:rsid w:val="00FD6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ED5"/>
    <w:pPr>
      <w:ind w:left="720"/>
      <w:contextualSpacing/>
    </w:pPr>
    <w:rPr>
      <w:rFonts w:eastAsiaTheme="minorHAnsi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1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/tasks/docs/attachment.php?id=86904&amp;fn=marzadprocner+%288%29.docx&amp;out=1&amp;token=</cp:keywords>
  <cp:lastModifiedBy>NONA</cp:lastModifiedBy>
  <cp:revision>10</cp:revision>
  <dcterms:created xsi:type="dcterms:W3CDTF">2019-03-01T12:04:00Z</dcterms:created>
  <dcterms:modified xsi:type="dcterms:W3CDTF">2019-03-01T12:14:00Z</dcterms:modified>
</cp:coreProperties>
</file>